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15ADA" w14:textId="77777777" w:rsidR="00F85C38" w:rsidRPr="00F85C38" w:rsidRDefault="00F85C38" w:rsidP="00F85C38">
      <w:pPr>
        <w:rPr>
          <w:b/>
          <w:sz w:val="24"/>
          <w:szCs w:val="24"/>
        </w:rPr>
      </w:pPr>
      <w:bookmarkStart w:id="0" w:name="_GoBack"/>
      <w:bookmarkEnd w:id="0"/>
      <w:r w:rsidRPr="00F85C38">
        <w:rPr>
          <w:b/>
          <w:sz w:val="24"/>
          <w:szCs w:val="24"/>
        </w:rPr>
        <w:t>Le parti socialiste dément les propos du Président du Conseil Départemental tenus lors de son dernier passage à l’émission Kalaoidala</w:t>
      </w:r>
    </w:p>
    <w:p w14:paraId="42A1804F" w14:textId="2D672AC0" w:rsidR="00F85C38" w:rsidRPr="00F85C38" w:rsidRDefault="00F85C38" w:rsidP="00F85C38">
      <w:pPr>
        <w:rPr>
          <w:sz w:val="20"/>
          <w:szCs w:val="20"/>
        </w:rPr>
      </w:pPr>
      <w:r w:rsidRPr="00F85C38">
        <w:rPr>
          <w:sz w:val="20"/>
          <w:szCs w:val="20"/>
        </w:rPr>
        <w:t xml:space="preserve">Lors de l’émission Kalaoidala du mercredi 11 avril dernier, les Mahorais ont entendu les propos du Président du Conseil Départemental, M. Soibahadine Ibrahim Ramadani, accusant l’ancien gouvernement socialiste d’avoir souhaité seul le « toilettage institutionnel » pour notre tout jeune département. Il a également déclaré que l’idée de ce toilettage institutionnel émane du seul ex-député socialiste, M. Ibrahim Aboubacar. </w:t>
      </w:r>
    </w:p>
    <w:p w14:paraId="2B80D90B" w14:textId="69DFCE8E" w:rsidR="00F85C38" w:rsidRPr="00F85C38" w:rsidRDefault="00F85C38" w:rsidP="00F85C38">
      <w:pPr>
        <w:rPr>
          <w:sz w:val="20"/>
          <w:szCs w:val="20"/>
        </w:rPr>
      </w:pPr>
      <w:r w:rsidRPr="00F85C38">
        <w:rPr>
          <w:sz w:val="20"/>
          <w:szCs w:val="20"/>
        </w:rPr>
        <w:t xml:space="preserve">Il est facile d’accuser à tort les autres lorsqu’on se retrouve seul sur un plateau de télévision sans contradicteur. Il s’agit des propos indignes d’un haut responsable politique comme lui. Personne n’est dupe. Les Mahorais ont compris que le Président du CD976, qui a détourné le sens initial du toilettage institutionnel, cherche à rejeter la responsabilité de ses échecs sur les autres. Le travail porté par Ibrahim Aboubacar visait simplement à parachever la départementalisation et la régionalisation de Mayotte en obtenant plus de moyens et en modifiant le mode de scrutin pour l’adapter à l’exercice des compétences régionales de notre département. Le sens initial de cette démarche inscrite dans Mayotte 2025 est né dès 2010 à l’occasion de l’examen des projets de loi de départementalisation par les conseillers généraux de Mayotte. Que ceux qui ont souhaité détourner le sens de cette demande légitime assument seuls leurs responsabilités. </w:t>
      </w:r>
    </w:p>
    <w:p w14:paraId="462321FB" w14:textId="4A041060" w:rsidR="00F85C38" w:rsidRPr="00F85C38" w:rsidRDefault="00F85C38" w:rsidP="00F85C38">
      <w:pPr>
        <w:rPr>
          <w:sz w:val="20"/>
          <w:szCs w:val="20"/>
        </w:rPr>
      </w:pPr>
      <w:r w:rsidRPr="00F85C38">
        <w:rPr>
          <w:sz w:val="20"/>
          <w:szCs w:val="20"/>
        </w:rPr>
        <w:t xml:space="preserve">Aussi, le parti socialiste reconnaît ses échecs à Mayotte. Mais tous les gouvernements ont failli à Mayotte comme l’a reconnu Annick Girardin, Ministre des outre-mer. Cependant, le Parti socialiste de Mayotte salue les avancées sociales obtenues ces dernières années, par exemple, l’indexation des salaires, les congés bonifiés, l’alignement du SMIG et des allocations de rentrée scolaire, etc. Le parti socialiste de Mayotte salue le travail remarquable du député Aboubacar et de l’ensemble des parlementaires qui ont contribué à l’obtention de ces avancées majeures pour notre département. </w:t>
      </w:r>
    </w:p>
    <w:p w14:paraId="1CBC3C4C" w14:textId="5A9C2972" w:rsidR="00F85C38" w:rsidRPr="00F85C38" w:rsidRDefault="00F85C38" w:rsidP="00F85C38">
      <w:pPr>
        <w:rPr>
          <w:sz w:val="20"/>
          <w:szCs w:val="20"/>
        </w:rPr>
      </w:pPr>
      <w:r w:rsidRPr="00F85C38">
        <w:rPr>
          <w:sz w:val="20"/>
          <w:szCs w:val="20"/>
        </w:rPr>
        <w:t>Le parti socialiste rappelle qu’après la départementalisation, Les Républicains, ex- UMP, au pouvoir à l’époque ont applaudi le document appelé « Pacte pour la départementalisation » où le rattrapage de Mayotte devait se faire jusqu’en 2036. Arrivé au pouvoir en 2012, le parti socialiste conscient du retard important que connaît Mayotte a signé le document intitulé « Mayotte 2025 », un document signé entre le Premier Ministre Manuel Valls et le Président du Conseil Départemental, M. Soibahadine IBRAHIM dans lequel figure le volet « toilettage institutionnel ». Pourtant, notre Président n’a jamais dénoncé ni le 1er document ni le second.</w:t>
      </w:r>
    </w:p>
    <w:p w14:paraId="56C9A131" w14:textId="18F51735" w:rsidR="00F85C38" w:rsidRPr="00F85C38" w:rsidRDefault="00F85C38" w:rsidP="00F85C38">
      <w:pPr>
        <w:rPr>
          <w:sz w:val="20"/>
          <w:szCs w:val="20"/>
        </w:rPr>
      </w:pPr>
      <w:r w:rsidRPr="00F85C38">
        <w:rPr>
          <w:sz w:val="20"/>
          <w:szCs w:val="20"/>
        </w:rPr>
        <w:t xml:space="preserve">Enfin le Président et son équipe à la tête de notre département depuis plus de 3 ans, n’ont apporté aucune amélioration à la vie quotidienne des Mahorais. Les routes sont saturées, le département est de plus en plus sale, une gestion du personnel où le clientélisme et la gabegie sont pointés du doigt par la chambre régionale de compte, les terrains appartenant au CD976 sont occupés illégalement par des clandestins et jamais il n’y a eu une seule demande d’expulsion. Nous voyons bien que l’affirmation des républicains consistant à dire que « tout va mieux quand ils sont au pouvoir » est un mensonge éhonté. </w:t>
      </w:r>
    </w:p>
    <w:p w14:paraId="11468BBC" w14:textId="0D88080D" w:rsidR="00F85C38" w:rsidRPr="00F85C38" w:rsidRDefault="00F85C38" w:rsidP="00F85C38">
      <w:pPr>
        <w:rPr>
          <w:sz w:val="20"/>
          <w:szCs w:val="20"/>
        </w:rPr>
      </w:pPr>
      <w:r w:rsidRPr="00F85C38">
        <w:rPr>
          <w:sz w:val="20"/>
          <w:szCs w:val="20"/>
        </w:rPr>
        <w:t xml:space="preserve">Le parti socialiste de Mayotte n’acceptera jamais la remise en cause de notre statut de département d’outre-mer, un combat de plus de 50 ans enfin gagné. Cependant, exerçant les missions d’une région, il faut l’améliorer pour pouvoir prétendre aux dotations allouées à une région. C’est cela le sens que nous donnons au toilettage institutionnel. Il n’est nullement question de porter atteinte au statut de département.   </w:t>
      </w:r>
    </w:p>
    <w:p w14:paraId="64AF5D22" w14:textId="36A98C40" w:rsidR="00F85C38" w:rsidRPr="00F85C38" w:rsidRDefault="00F85C38" w:rsidP="00F85C38">
      <w:pPr>
        <w:rPr>
          <w:sz w:val="20"/>
          <w:szCs w:val="20"/>
        </w:rPr>
      </w:pPr>
      <w:r w:rsidRPr="00F85C38">
        <w:rPr>
          <w:sz w:val="20"/>
          <w:szCs w:val="20"/>
        </w:rPr>
        <w:t>Vive Mayotte et vive la France, vive Mayotte dans la France.</w:t>
      </w:r>
    </w:p>
    <w:p w14:paraId="3694D2DE" w14:textId="77777777" w:rsidR="00F85C38" w:rsidRPr="00F85C38" w:rsidRDefault="00F85C38" w:rsidP="00F85C38">
      <w:pPr>
        <w:rPr>
          <w:sz w:val="20"/>
          <w:szCs w:val="20"/>
        </w:rPr>
      </w:pPr>
      <w:r w:rsidRPr="00F85C38">
        <w:rPr>
          <w:sz w:val="20"/>
          <w:szCs w:val="20"/>
        </w:rPr>
        <w:t>La direction du Parti Socialiste de Mayotte</w:t>
      </w:r>
    </w:p>
    <w:p w14:paraId="066A6F9C" w14:textId="77777777" w:rsidR="00F85C38" w:rsidRPr="00F85C38" w:rsidRDefault="00F85C38" w:rsidP="00F85C38">
      <w:pPr>
        <w:rPr>
          <w:sz w:val="20"/>
          <w:szCs w:val="20"/>
        </w:rPr>
      </w:pPr>
    </w:p>
    <w:p w14:paraId="1D1A4651" w14:textId="3C4868CC" w:rsidR="005A691F" w:rsidRPr="00F85C38" w:rsidRDefault="00F85C38" w:rsidP="00F85C38">
      <w:pPr>
        <w:rPr>
          <w:sz w:val="20"/>
          <w:szCs w:val="20"/>
        </w:rPr>
      </w:pPr>
      <w:r w:rsidRPr="00F85C38">
        <w:rPr>
          <w:sz w:val="20"/>
          <w:szCs w:val="20"/>
        </w:rPr>
        <w:t>Mardi 17 avril 2018.</w:t>
      </w:r>
    </w:p>
    <w:sectPr w:rsidR="005A691F" w:rsidRPr="00F85C38" w:rsidSect="00F85C3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34946" w14:textId="77777777" w:rsidR="00D73962" w:rsidRDefault="00D73962" w:rsidP="00463001">
      <w:pPr>
        <w:spacing w:after="0" w:line="240" w:lineRule="auto"/>
      </w:pPr>
      <w:r>
        <w:separator/>
      </w:r>
    </w:p>
  </w:endnote>
  <w:endnote w:type="continuationSeparator" w:id="0">
    <w:p w14:paraId="7B617C6C" w14:textId="77777777" w:rsidR="00D73962" w:rsidRDefault="00D73962" w:rsidP="0046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C63C9" w14:textId="77777777" w:rsidR="00D73962" w:rsidRDefault="00D73962" w:rsidP="00463001">
      <w:pPr>
        <w:spacing w:after="0" w:line="240" w:lineRule="auto"/>
      </w:pPr>
      <w:r>
        <w:separator/>
      </w:r>
    </w:p>
  </w:footnote>
  <w:footnote w:type="continuationSeparator" w:id="0">
    <w:p w14:paraId="57D39DA1" w14:textId="77777777" w:rsidR="00D73962" w:rsidRDefault="00D73962" w:rsidP="004630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750D" w14:textId="7FD9160F" w:rsidR="006E0B7E" w:rsidRPr="006E0B7E" w:rsidRDefault="006168C8" w:rsidP="006E0B7E">
    <w:pPr>
      <w:pStyle w:val="En-tte"/>
      <w:rPr>
        <w:b/>
        <w:sz w:val="28"/>
        <w:szCs w:val="28"/>
      </w:rPr>
    </w:pPr>
    <w:r w:rsidRPr="005A691F">
      <w:rPr>
        <w:noProof/>
        <w:lang w:eastAsia="fr-FR"/>
      </w:rPr>
      <w:drawing>
        <wp:anchor distT="0" distB="0" distL="114300" distR="114300" simplePos="0" relativeHeight="251658240" behindDoc="0" locked="0" layoutInCell="1" allowOverlap="1" wp14:anchorId="32A0C498" wp14:editId="65BF85BD">
          <wp:simplePos x="0" y="0"/>
          <wp:positionH relativeFrom="column">
            <wp:posOffset>319405</wp:posOffset>
          </wp:positionH>
          <wp:positionV relativeFrom="paragraph">
            <wp:posOffset>-135255</wp:posOffset>
          </wp:positionV>
          <wp:extent cx="1457325" cy="95250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952500"/>
                  </a:xfrm>
                  <a:prstGeom prst="rect">
                    <a:avLst/>
                  </a:prstGeom>
                </pic:spPr>
              </pic:pic>
            </a:graphicData>
          </a:graphic>
          <wp14:sizeRelH relativeFrom="margin">
            <wp14:pctWidth>0</wp14:pctWidth>
          </wp14:sizeRelH>
          <wp14:sizeRelV relativeFrom="margin">
            <wp14:pctHeight>0</wp14:pctHeight>
          </wp14:sizeRelV>
        </wp:anchor>
      </w:drawing>
    </w:r>
    <w:r w:rsidR="006E0B7E">
      <w:t xml:space="preserve">          </w:t>
    </w:r>
    <w:r w:rsidR="006E0B7E" w:rsidRPr="006E0B7E">
      <w:rPr>
        <w:b/>
        <w:sz w:val="28"/>
        <w:szCs w:val="28"/>
      </w:rPr>
      <w:t xml:space="preserve">FEDERATION DE MAYOTTE </w:t>
    </w:r>
  </w:p>
  <w:p w14:paraId="374DC190" w14:textId="308BD78D" w:rsidR="006E0B7E" w:rsidRDefault="006E0B7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8F0"/>
    <w:multiLevelType w:val="hybridMultilevel"/>
    <w:tmpl w:val="D29E7402"/>
    <w:lvl w:ilvl="0" w:tplc="E9CE356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EFB3B01"/>
    <w:multiLevelType w:val="hybridMultilevel"/>
    <w:tmpl w:val="2DB6E474"/>
    <w:lvl w:ilvl="0" w:tplc="23D04A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DE"/>
    <w:rsid w:val="0008661E"/>
    <w:rsid w:val="00087B95"/>
    <w:rsid w:val="000C53D8"/>
    <w:rsid w:val="000F4838"/>
    <w:rsid w:val="0012265B"/>
    <w:rsid w:val="00160BA2"/>
    <w:rsid w:val="002B4CA3"/>
    <w:rsid w:val="004034DE"/>
    <w:rsid w:val="004328C3"/>
    <w:rsid w:val="004606E6"/>
    <w:rsid w:val="00463001"/>
    <w:rsid w:val="00487834"/>
    <w:rsid w:val="004D7C81"/>
    <w:rsid w:val="004F4CF1"/>
    <w:rsid w:val="00546F0F"/>
    <w:rsid w:val="005A676F"/>
    <w:rsid w:val="005A691F"/>
    <w:rsid w:val="005E35CA"/>
    <w:rsid w:val="006168C8"/>
    <w:rsid w:val="006B105D"/>
    <w:rsid w:val="006E0B7E"/>
    <w:rsid w:val="007005F9"/>
    <w:rsid w:val="00711D1E"/>
    <w:rsid w:val="007D3D45"/>
    <w:rsid w:val="00857B0E"/>
    <w:rsid w:val="008B0671"/>
    <w:rsid w:val="00980C21"/>
    <w:rsid w:val="00A22688"/>
    <w:rsid w:val="00A269F3"/>
    <w:rsid w:val="00A440C9"/>
    <w:rsid w:val="00AB1EB6"/>
    <w:rsid w:val="00B2252A"/>
    <w:rsid w:val="00BE7A8B"/>
    <w:rsid w:val="00CF27C8"/>
    <w:rsid w:val="00D203B0"/>
    <w:rsid w:val="00D5022B"/>
    <w:rsid w:val="00D73962"/>
    <w:rsid w:val="00DE21A1"/>
    <w:rsid w:val="00F85C38"/>
    <w:rsid w:val="00FD72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6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70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63001"/>
    <w:pPr>
      <w:tabs>
        <w:tab w:val="center" w:pos="4536"/>
        <w:tab w:val="right" w:pos="9072"/>
      </w:tabs>
      <w:spacing w:after="0" w:line="240" w:lineRule="auto"/>
    </w:pPr>
  </w:style>
  <w:style w:type="character" w:customStyle="1" w:styleId="En-tteCar">
    <w:name w:val="En-tête Car"/>
    <w:basedOn w:val="Policepardfaut"/>
    <w:link w:val="En-tte"/>
    <w:uiPriority w:val="99"/>
    <w:rsid w:val="00463001"/>
  </w:style>
  <w:style w:type="paragraph" w:styleId="Pieddepage">
    <w:name w:val="footer"/>
    <w:basedOn w:val="Normal"/>
    <w:link w:val="PieddepageCar"/>
    <w:uiPriority w:val="99"/>
    <w:unhideWhenUsed/>
    <w:rsid w:val="004630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3001"/>
  </w:style>
  <w:style w:type="paragraph" w:styleId="Paragraphedeliste">
    <w:name w:val="List Paragraph"/>
    <w:basedOn w:val="Normal"/>
    <w:uiPriority w:val="34"/>
    <w:qFormat/>
    <w:rsid w:val="00DE21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70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63001"/>
    <w:pPr>
      <w:tabs>
        <w:tab w:val="center" w:pos="4536"/>
        <w:tab w:val="right" w:pos="9072"/>
      </w:tabs>
      <w:spacing w:after="0" w:line="240" w:lineRule="auto"/>
    </w:pPr>
  </w:style>
  <w:style w:type="character" w:customStyle="1" w:styleId="En-tteCar">
    <w:name w:val="En-tête Car"/>
    <w:basedOn w:val="Policepardfaut"/>
    <w:link w:val="En-tte"/>
    <w:uiPriority w:val="99"/>
    <w:rsid w:val="00463001"/>
  </w:style>
  <w:style w:type="paragraph" w:styleId="Pieddepage">
    <w:name w:val="footer"/>
    <w:basedOn w:val="Normal"/>
    <w:link w:val="PieddepageCar"/>
    <w:uiPriority w:val="99"/>
    <w:unhideWhenUsed/>
    <w:rsid w:val="004630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3001"/>
  </w:style>
  <w:style w:type="paragraph" w:styleId="Paragraphedeliste">
    <w:name w:val="List Paragraph"/>
    <w:basedOn w:val="Normal"/>
    <w:uiPriority w:val="34"/>
    <w:qFormat/>
    <w:rsid w:val="00DE2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3311</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 Ali MLANAO</dc:creator>
  <cp:keywords/>
  <dc:description/>
  <cp:lastModifiedBy>PERZO Anne</cp:lastModifiedBy>
  <cp:revision>2</cp:revision>
  <dcterms:created xsi:type="dcterms:W3CDTF">2018-04-19T15:00:00Z</dcterms:created>
  <dcterms:modified xsi:type="dcterms:W3CDTF">2018-04-19T15:00:00Z</dcterms:modified>
</cp:coreProperties>
</file>